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7" w:rsidRDefault="00570677" w:rsidP="000C364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3342649"/>
            <wp:effectExtent l="0" t="0" r="3175" b="0"/>
            <wp:docPr id="1" name="Рисунок 1" descr="G: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77" w:rsidRPr="00570677" w:rsidRDefault="00CD2ABF" w:rsidP="005706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0677">
        <w:rPr>
          <w:rFonts w:ascii="Times New Roman" w:hAnsi="Times New Roman" w:cs="Times New Roman"/>
          <w:sz w:val="32"/>
          <w:szCs w:val="32"/>
        </w:rPr>
        <w:t>Акция призвана обратить внимание на проблемы дете</w:t>
      </w:r>
      <w:r w:rsidR="00570677" w:rsidRPr="00570677">
        <w:rPr>
          <w:rFonts w:ascii="Times New Roman" w:hAnsi="Times New Roman" w:cs="Times New Roman"/>
          <w:sz w:val="32"/>
          <w:szCs w:val="32"/>
        </w:rPr>
        <w:t>й и соблюдение их прав и свобод.</w:t>
      </w:r>
    </w:p>
    <w:p w:rsidR="00CD2ABF" w:rsidRDefault="00CD2ABF" w:rsidP="00570677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0677">
        <w:rPr>
          <w:rFonts w:ascii="Times New Roman" w:hAnsi="Times New Roman" w:cs="Times New Roman"/>
          <w:sz w:val="32"/>
          <w:szCs w:val="32"/>
        </w:rPr>
        <w:t xml:space="preserve">На базе Отдела </w:t>
      </w:r>
      <w:r w:rsidR="00570677" w:rsidRPr="00570677">
        <w:rPr>
          <w:rFonts w:ascii="Times New Roman" w:hAnsi="Times New Roman" w:cs="Times New Roman"/>
          <w:sz w:val="32"/>
          <w:szCs w:val="32"/>
        </w:rPr>
        <w:t>МВД</w:t>
      </w:r>
      <w:r w:rsidRPr="00570677">
        <w:rPr>
          <w:rFonts w:ascii="Times New Roman" w:hAnsi="Times New Roman" w:cs="Times New Roman"/>
          <w:sz w:val="32"/>
          <w:szCs w:val="32"/>
        </w:rPr>
        <w:t xml:space="preserve"> </w:t>
      </w:r>
      <w:r w:rsidR="00570677" w:rsidRPr="00570677">
        <w:rPr>
          <w:rFonts w:ascii="Times New Roman" w:hAnsi="Times New Roman" w:cs="Times New Roman"/>
          <w:sz w:val="32"/>
          <w:szCs w:val="32"/>
        </w:rPr>
        <w:t>Р</w:t>
      </w:r>
      <w:r w:rsidRPr="00570677">
        <w:rPr>
          <w:rFonts w:ascii="Times New Roman" w:hAnsi="Times New Roman" w:cs="Times New Roman"/>
          <w:sz w:val="32"/>
          <w:szCs w:val="32"/>
        </w:rPr>
        <w:t>ос</w:t>
      </w:r>
      <w:r w:rsidR="00570677" w:rsidRPr="00570677">
        <w:rPr>
          <w:rFonts w:ascii="Times New Roman" w:hAnsi="Times New Roman" w:cs="Times New Roman"/>
          <w:sz w:val="32"/>
          <w:szCs w:val="32"/>
        </w:rPr>
        <w:t>с</w:t>
      </w:r>
      <w:r w:rsidRPr="00570677">
        <w:rPr>
          <w:rFonts w:ascii="Times New Roman" w:hAnsi="Times New Roman" w:cs="Times New Roman"/>
          <w:sz w:val="32"/>
          <w:szCs w:val="32"/>
        </w:rPr>
        <w:t xml:space="preserve">ии по </w:t>
      </w:r>
      <w:r w:rsidR="00570677" w:rsidRPr="00570677">
        <w:rPr>
          <w:rFonts w:ascii="Times New Roman" w:hAnsi="Times New Roman" w:cs="Times New Roman"/>
          <w:sz w:val="32"/>
          <w:szCs w:val="32"/>
        </w:rPr>
        <w:t>А</w:t>
      </w:r>
      <w:r w:rsidRPr="00570677">
        <w:rPr>
          <w:rFonts w:ascii="Times New Roman" w:hAnsi="Times New Roman" w:cs="Times New Roman"/>
          <w:sz w:val="32"/>
          <w:szCs w:val="32"/>
        </w:rPr>
        <w:t>рзгирскому району организован консультационный пункт по оказанию бесплатной юридической помощи для детей и родителей, а также</w:t>
      </w:r>
      <w:r w:rsidR="00570677" w:rsidRPr="00570677">
        <w:rPr>
          <w:rFonts w:ascii="Times New Roman" w:hAnsi="Times New Roman" w:cs="Times New Roman"/>
          <w:sz w:val="32"/>
          <w:szCs w:val="32"/>
        </w:rPr>
        <w:t xml:space="preserve"> их</w:t>
      </w:r>
      <w:r w:rsidRPr="00570677">
        <w:rPr>
          <w:rFonts w:ascii="Times New Roman" w:hAnsi="Times New Roman" w:cs="Times New Roman"/>
          <w:sz w:val="32"/>
          <w:szCs w:val="32"/>
        </w:rPr>
        <w:t xml:space="preserve"> законных представителей</w:t>
      </w:r>
      <w:r w:rsidR="00570677" w:rsidRPr="00570677">
        <w:rPr>
          <w:rFonts w:ascii="Times New Roman" w:hAnsi="Times New Roman" w:cs="Times New Roman"/>
          <w:sz w:val="32"/>
          <w:szCs w:val="32"/>
        </w:rPr>
        <w:t>. Консультирует юрисконсульт правового направления Отдела Дыкань С.А.</w:t>
      </w:r>
      <w:r w:rsidRPr="00570677">
        <w:rPr>
          <w:rFonts w:ascii="Times New Roman" w:hAnsi="Times New Roman" w:cs="Times New Roman"/>
          <w:sz w:val="32"/>
          <w:szCs w:val="32"/>
        </w:rPr>
        <w:t xml:space="preserve"> </w:t>
      </w:r>
      <w:r w:rsidR="00CF4DBE" w:rsidRPr="00570677">
        <w:rPr>
          <w:rFonts w:ascii="Times New Roman" w:hAnsi="Times New Roman" w:cs="Times New Roman"/>
          <w:sz w:val="32"/>
          <w:szCs w:val="32"/>
        </w:rPr>
        <w:t>(</w:t>
      </w:r>
      <w:r w:rsidRPr="00570677">
        <w:rPr>
          <w:rFonts w:ascii="Times New Roman" w:hAnsi="Times New Roman" w:cs="Times New Roman"/>
          <w:sz w:val="32"/>
          <w:szCs w:val="32"/>
        </w:rPr>
        <w:t>в дистанционной форме по телефону 8</w:t>
      </w:r>
      <w:r w:rsidR="00570677">
        <w:rPr>
          <w:rFonts w:ascii="Times New Roman" w:hAnsi="Times New Roman" w:cs="Times New Roman"/>
          <w:sz w:val="32"/>
          <w:szCs w:val="32"/>
        </w:rPr>
        <w:t xml:space="preserve"> (</w:t>
      </w:r>
      <w:r w:rsidRPr="00570677">
        <w:rPr>
          <w:rFonts w:ascii="Times New Roman" w:hAnsi="Times New Roman" w:cs="Times New Roman"/>
          <w:sz w:val="32"/>
          <w:szCs w:val="32"/>
        </w:rPr>
        <w:t>86560</w:t>
      </w:r>
      <w:r w:rsidR="00570677">
        <w:rPr>
          <w:rFonts w:ascii="Times New Roman" w:hAnsi="Times New Roman" w:cs="Times New Roman"/>
          <w:sz w:val="32"/>
          <w:szCs w:val="32"/>
        </w:rPr>
        <w:t>)</w:t>
      </w:r>
      <w:r w:rsidRPr="00570677">
        <w:rPr>
          <w:rFonts w:ascii="Times New Roman" w:hAnsi="Times New Roman" w:cs="Times New Roman"/>
          <w:sz w:val="32"/>
          <w:szCs w:val="32"/>
        </w:rPr>
        <w:t>31976</w:t>
      </w:r>
      <w:r w:rsidR="00CF4DBE" w:rsidRPr="00834313">
        <w:rPr>
          <w:rFonts w:ascii="Times New Roman" w:hAnsi="Times New Roman" w:cs="Times New Roman"/>
          <w:sz w:val="44"/>
          <w:szCs w:val="44"/>
        </w:rPr>
        <w:t>)</w:t>
      </w:r>
      <w:r w:rsidR="00570677">
        <w:rPr>
          <w:rFonts w:ascii="Times New Roman" w:hAnsi="Times New Roman" w:cs="Times New Roman"/>
          <w:sz w:val="44"/>
          <w:szCs w:val="44"/>
        </w:rPr>
        <w:t>.</w:t>
      </w:r>
    </w:p>
    <w:p w:rsidR="000C364C" w:rsidRPr="0031374B" w:rsidRDefault="00570677" w:rsidP="00F655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3DFFB1E9" wp14:editId="1559172E">
            <wp:extent cx="4970611" cy="3411711"/>
            <wp:effectExtent l="0" t="0" r="1905" b="0"/>
            <wp:docPr id="2" name="Рисунок 2" descr="G:\20 ноября. Всемирный день ребенка. Поздравляе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 ноября. Всемирный день ребенка. Поздравляем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35" cy="34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64C" w:rsidRPr="0031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A"/>
    <w:rsid w:val="000434BA"/>
    <w:rsid w:val="000C364C"/>
    <w:rsid w:val="001C59C3"/>
    <w:rsid w:val="0031374B"/>
    <w:rsid w:val="00570677"/>
    <w:rsid w:val="00834313"/>
    <w:rsid w:val="009145E9"/>
    <w:rsid w:val="00B32C21"/>
    <w:rsid w:val="00CD2ABF"/>
    <w:rsid w:val="00CF4DBE"/>
    <w:rsid w:val="00F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</cp:lastModifiedBy>
  <cp:revision>2</cp:revision>
  <cp:lastPrinted>2019-05-20T12:18:00Z</cp:lastPrinted>
  <dcterms:created xsi:type="dcterms:W3CDTF">2020-10-28T11:44:00Z</dcterms:created>
  <dcterms:modified xsi:type="dcterms:W3CDTF">2020-10-28T11:44:00Z</dcterms:modified>
</cp:coreProperties>
</file>